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B Nazanin" w:hint="cs"/>
          <w:sz w:val="21"/>
          <w:szCs w:val="21"/>
          <w:lang w:bidi="fa-IR"/>
        </w:rPr>
        <w:alias w:val="cannot be edited"/>
        <w:tag w:val="cannot be edited"/>
        <w:id w:val="2138217377"/>
        <w:lock w:val="sdtContentLocked"/>
        <w:placeholder>
          <w:docPart w:val="DefaultPlaceholder_1082065158"/>
        </w:placeholder>
      </w:sdtPr>
      <w:sdtEndPr>
        <w:rPr>
          <w:rFonts w:ascii="Raavi" w:hAnsi="Raavi" w:cs="Raavi" w:hint="default"/>
          <w:rtl/>
        </w:rPr>
      </w:sdtEndPr>
      <w:sdtContent>
        <w:p w:rsidR="00AF712F" w:rsidRPr="00C81D44" w:rsidRDefault="00AF712F" w:rsidP="00CF3655">
          <w:pPr>
            <w:jc w:val="center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F3655">
            <w:rPr>
              <w:rFonts w:cs="B Nazanin" w:hint="cs"/>
              <w:sz w:val="21"/>
              <w:szCs w:val="21"/>
              <w:rtl/>
              <w:lang w:bidi="fa-IR"/>
            </w:rPr>
            <w:t xml:space="preserve">بسمه تعالی </w:t>
          </w:r>
        </w:p>
        <w:p w:rsidR="00AF712F" w:rsidRPr="00C81D44" w:rsidRDefault="00AF712F" w:rsidP="00CF3655">
          <w:pPr>
            <w:jc w:val="right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مشتری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گرامی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</w:p>
        <w:p w:rsidR="00AF712F" w:rsidRPr="00C81D44" w:rsidRDefault="00AF712F" w:rsidP="00CF3655">
          <w:pPr>
            <w:jc w:val="right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B330CF">
          <w:p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ضمن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تشکر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Express 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انجام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امور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انتخاب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نموده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اید،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ارائه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سرویس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واردات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شما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مشتری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گرامی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بسیار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خوشنود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هستیم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شرایط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خاص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استفاده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سرویس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CF365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CF365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حضور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CF365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جنابعالی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CF365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اعلام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CF365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میداریم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:</w:t>
          </w:r>
        </w:p>
        <w:p w:rsidR="00AF712F" w:rsidRPr="00C81D44" w:rsidRDefault="00AF712F" w:rsidP="00CF3655">
          <w:pPr>
            <w:bidi/>
            <w:spacing w:line="120" w:lineRule="auto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B330CF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ارائه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اصل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(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شامل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مشخصات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)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امضاء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زمان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روز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نیاز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مبدأ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توسط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مبدأ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تماس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برقرار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CF3655" w:rsidRPr="00C81D44" w:rsidRDefault="00CF3655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1D485B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تماس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آماده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غیر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اینصورت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پرونده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مبدأ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باز</w:t>
          </w:r>
          <w:r w:rsidR="001D485B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چهار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روز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1D485B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کردن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مجدد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پرونده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احتیاج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هماهنگی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شما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تأیید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مجدد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لازم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ذکر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مرحله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دوم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پرونده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مجددا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هرگونه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تأخیر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="00CF3655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Pickup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عهده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CF3655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مبلغی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عنوان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ودیعه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شما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دریافت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مبلغ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قطعی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نیست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صرفاً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اساس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اطلاعاتی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شما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اختیار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قرار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قیمت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واقعی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کرایه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ورود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براساس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گردد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ضمناً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حقوق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عوارض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گمرکی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نیز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اضافه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گردد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1D485B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اطلاعات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مربوط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همچنین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مشخصات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اعم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تعداد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وزن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مستقیماً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توسط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هماهنگ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کالائی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آدرسی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ارسال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صورت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تغییر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نوع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وزن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یا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آدرس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مسئولیت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عهده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سفارش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دهنده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CF3655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مورد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کالاهای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حتماً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توجه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داشته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باشید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ممکن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شما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مشمول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وزن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حجمی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نحوه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حاصلضرب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طول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عرض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ارتفاع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حسب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سانتیمتر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تقسیم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5000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صورتیکه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عدد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حاصل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وزن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واقعی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بیشتر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محاسبات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کرایه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وزن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حجمی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</w:t>
          </w:r>
          <w:r w:rsidR="001D485B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مبنای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محاسبات،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ابعادی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مبدأ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تعیین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امضای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رسیده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CF3655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توصیه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جهت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جلوگیری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آسیب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دیدن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کالاها،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هماهنگی</w:t>
          </w:r>
          <w:r w:rsidR="001D485B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لازم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جهت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بندی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صحیح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انجام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گردد،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زیرا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اسکای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امکان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بندی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B16CC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صورت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بروز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مشکل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بدلیل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عدم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بندی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صحیح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یا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هرگونه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مشکل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مورد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ابعاد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بسته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بندی،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مسئولیتها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عهده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سفارش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دهنده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3D2818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خواهشمند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قبل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ارائه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سفارش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ابتدا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هماهنگی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(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آدرس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گیرنده،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نوع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تعداد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همچنین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پرداخت</w:t>
          </w:r>
          <w:r w:rsidR="003D2818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مربوط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خرید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محموله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تأیید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رسید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)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فرستنده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انجام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دهید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3D2818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هیچگونه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مسئولیتی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قبال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تأخیری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گمرک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جهت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ترخیص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ایجاد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شود،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داشت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CF3655">
          <w:pPr>
            <w:numPr>
              <w:ilvl w:val="0"/>
              <w:numId w:val="1"/>
            </w:num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خواهشمند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حفظ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نگهداری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اصل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رسید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مبالغ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پرداختی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دقت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نمائید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هنگام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دریافت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ارائه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اصل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رسیدها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الزامی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صورت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مفقود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شدن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رسید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مربوطه،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هرگونه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پیامد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آن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عهده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سفارش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دهنده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کالا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خواهد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AF712F" w:rsidRPr="00C81D44" w:rsidRDefault="00AF712F" w:rsidP="00CF3655">
          <w:pPr>
            <w:bidi/>
            <w:spacing w:line="120" w:lineRule="auto"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3D2818">
          <w:pPr>
            <w:bidi/>
            <w:jc w:val="lowKashida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مجدداً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اینکه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برای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امور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حمل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خود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انتخاب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نموده</w:t>
          </w:r>
          <w:r w:rsidR="00EF5865" w:rsidRPr="00C81D44">
            <w:rPr>
              <w:rFonts w:ascii="Raavi" w:hAnsi="Raavi" w:cs="Raavi" w:hint="cs"/>
              <w:sz w:val="21"/>
              <w:szCs w:val="21"/>
              <w:rtl/>
              <w:lang w:bidi="fa-IR"/>
            </w:rPr>
            <w:t>‌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نهایت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تشکر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راداریم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.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لازم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ذکر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است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امضاء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فرم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معنای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تأیید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آگاهی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از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کلیه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موارد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فوق</w:t>
          </w:r>
          <w:r w:rsidR="00EF5865" w:rsidRPr="00C81D44">
            <w:rPr>
              <w:rFonts w:ascii="Raavi" w:hAnsi="Raavi" w:cs="Raavi" w:hint="cs"/>
              <w:sz w:val="21"/>
              <w:szCs w:val="21"/>
              <w:rtl/>
              <w:lang w:bidi="fa-IR"/>
            </w:rPr>
            <w:t>‌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الذکر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می</w:t>
          </w:r>
          <w:r w:rsidR="00EF5865" w:rsidRPr="00C81D44">
            <w:rPr>
              <w:rFonts w:ascii="Raavi" w:hAnsi="Raavi" w:cs="Raavi" w:hint="cs"/>
              <w:sz w:val="21"/>
              <w:szCs w:val="21"/>
              <w:rtl/>
              <w:lang w:bidi="fa-IR"/>
            </w:rPr>
            <w:t>‌</w:t>
          </w:r>
          <w:r w:rsidR="00EF5865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باشد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>.</w:t>
          </w:r>
        </w:p>
        <w:p w:rsidR="00CF3655" w:rsidRPr="00C81D44" w:rsidRDefault="00CF3655" w:rsidP="00CF3655">
          <w:pPr>
            <w:bidi/>
            <w:ind w:left="7200"/>
            <w:rPr>
              <w:rFonts w:ascii="Raavi" w:hAnsi="Raavi" w:cs="Raavi"/>
              <w:sz w:val="21"/>
              <w:szCs w:val="21"/>
              <w:rtl/>
              <w:lang w:bidi="fa-IR"/>
            </w:rPr>
          </w:pPr>
        </w:p>
        <w:p w:rsidR="00AF712F" w:rsidRPr="00C81D44" w:rsidRDefault="00AF712F" w:rsidP="00CF3655">
          <w:pPr>
            <w:bidi/>
            <w:ind w:left="7200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با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تشکر</w:t>
          </w: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     </w:t>
          </w:r>
        </w:p>
        <w:p w:rsidR="00AF712F" w:rsidRPr="00C81D44" w:rsidRDefault="00CF3655" w:rsidP="00CF3655">
          <w:pPr>
            <w:bidi/>
            <w:ind w:left="6480"/>
            <w:rPr>
              <w:rFonts w:ascii="Raavi" w:hAnsi="Raavi" w:cs="Raavi"/>
              <w:sz w:val="21"/>
              <w:szCs w:val="21"/>
              <w:rtl/>
              <w:lang w:bidi="fa-IR"/>
            </w:rPr>
          </w:pPr>
          <w:r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 </w:t>
          </w:r>
          <w:r w:rsidR="00AF712F" w:rsidRPr="00C81D44">
            <w:rPr>
              <w:rFonts w:ascii="Arial" w:hAnsi="Arial" w:cs="Arial" w:hint="cs"/>
              <w:sz w:val="21"/>
              <w:szCs w:val="21"/>
              <w:rtl/>
              <w:lang w:bidi="fa-IR"/>
            </w:rPr>
            <w:t>شرکت</w:t>
          </w:r>
          <w:r w:rsidR="00AF712F" w:rsidRPr="00C81D44">
            <w:rPr>
              <w:rFonts w:ascii="Raavi" w:hAnsi="Raavi" w:cs="Raavi"/>
              <w:sz w:val="21"/>
              <w:szCs w:val="21"/>
              <w:rtl/>
              <w:lang w:bidi="fa-IR"/>
            </w:rPr>
            <w:t xml:space="preserve"> </w:t>
          </w:r>
          <w:r w:rsidR="00743014" w:rsidRPr="00C81D44">
            <w:rPr>
              <w:rFonts w:ascii="Raavi" w:hAnsi="Raavi" w:cs="Raavi"/>
              <w:sz w:val="21"/>
              <w:szCs w:val="21"/>
              <w:lang w:bidi="fa-IR"/>
            </w:rPr>
            <w:t>SKY</w:t>
          </w:r>
          <w:r w:rsidR="00AF712F" w:rsidRPr="00C81D44">
            <w:rPr>
              <w:rFonts w:ascii="Raavi" w:hAnsi="Raavi" w:cs="Raavi"/>
              <w:sz w:val="21"/>
              <w:szCs w:val="21"/>
              <w:lang w:bidi="fa-IR"/>
            </w:rPr>
            <w:t xml:space="preserve"> Express</w:t>
          </w:r>
        </w:p>
      </w:sdtContent>
    </w:sdt>
    <w:p w:rsidR="00AF712F" w:rsidRPr="00C81D44" w:rsidRDefault="00AF712F" w:rsidP="00CF3655">
      <w:pPr>
        <w:bidi/>
        <w:rPr>
          <w:rFonts w:ascii="Raavi" w:hAnsi="Raavi" w:cs="Raavi"/>
          <w:b/>
          <w:bCs/>
          <w:sz w:val="21"/>
          <w:szCs w:val="21"/>
          <w:rtl/>
          <w:lang w:bidi="fa-IR"/>
        </w:rPr>
      </w:pPr>
    </w:p>
    <w:p w:rsidR="00AF712F" w:rsidRPr="00C81D44" w:rsidRDefault="00AF712F" w:rsidP="00CF3655">
      <w:pPr>
        <w:bidi/>
        <w:rPr>
          <w:rFonts w:ascii="Raavi" w:hAnsi="Raavi" w:cs="Raavi"/>
          <w:b/>
          <w:bCs/>
          <w:sz w:val="21"/>
          <w:szCs w:val="21"/>
          <w:rtl/>
          <w:lang w:bidi="fa-IR"/>
        </w:rPr>
      </w:pPr>
    </w:p>
    <w:p w:rsidR="00AF712F" w:rsidRPr="00C81D44" w:rsidRDefault="00171F12" w:rsidP="00CF3655">
      <w:pPr>
        <w:bidi/>
        <w:jc w:val="lowKashida"/>
        <w:rPr>
          <w:rFonts w:ascii="Raavi" w:hAnsi="Raavi" w:cs="Raavi"/>
          <w:b/>
          <w:bCs/>
          <w:sz w:val="21"/>
          <w:szCs w:val="21"/>
          <w:lang w:bidi="fa-IR"/>
        </w:rPr>
      </w:pPr>
      <w:sdt>
        <w:sdtPr>
          <w:rPr>
            <w:rFonts w:ascii="Arial" w:hAnsi="Arial" w:cs="Arial" w:hint="cs"/>
            <w:b/>
            <w:bCs/>
            <w:sz w:val="21"/>
            <w:szCs w:val="21"/>
            <w:rtl/>
            <w:lang w:bidi="fa-IR"/>
          </w:rPr>
          <w:alias w:val="cannot be edited"/>
          <w:tag w:val="cannot be edited"/>
          <w:id w:val="-1566797677"/>
          <w:lock w:val="sdtContentLocked"/>
          <w:placeholder>
            <w:docPart w:val="DefaultPlaceholder_1082065158"/>
          </w:placeholder>
        </w:sdtPr>
        <w:sdtContent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اینجانب</w:t>
          </w:r>
        </w:sdtContent>
      </w:sdt>
      <w:r w:rsidR="00AF712F" w:rsidRPr="00C81D44">
        <w:rPr>
          <w:rFonts w:ascii="Raavi" w:hAnsi="Raavi" w:cs="Raavi"/>
          <w:b/>
          <w:bCs/>
          <w:sz w:val="21"/>
          <w:szCs w:val="21"/>
          <w:rtl/>
          <w:lang w:bidi="fa-IR"/>
        </w:rPr>
        <w:t xml:space="preserve"> ................................. </w:t>
      </w:r>
      <w:sdt>
        <w:sdtPr>
          <w:rPr>
            <w:rFonts w:ascii="Raavi" w:hAnsi="Raavi" w:cs="Raavi"/>
            <w:b/>
            <w:bCs/>
            <w:sz w:val="21"/>
            <w:szCs w:val="21"/>
            <w:rtl/>
            <w:lang w:bidi="fa-IR"/>
          </w:rPr>
          <w:alias w:val="cannot be edited"/>
          <w:tag w:val="cannot be edited"/>
          <w:id w:val="-1674792573"/>
          <w:lock w:val="sdtContentLocked"/>
          <w:placeholder>
            <w:docPart w:val="DefaultPlaceholder_1082065158"/>
          </w:placeholder>
        </w:sdtPr>
        <w:sdtEndPr>
          <w:rPr>
            <w:rFonts w:ascii="Arial" w:hAnsi="Arial" w:cs="Arial" w:hint="cs"/>
          </w:rPr>
        </w:sdtEndPr>
        <w:sdtContent>
          <w:r w:rsidR="00EF5865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به</w:t>
          </w:r>
          <w:r w:rsidR="00EF5865" w:rsidRPr="00C81D44">
            <w:rPr>
              <w:rFonts w:ascii="Raavi" w:hAnsi="Raavi" w:cs="Raavi" w:hint="cs"/>
              <w:b/>
              <w:bCs/>
              <w:sz w:val="21"/>
              <w:szCs w:val="21"/>
              <w:rtl/>
              <w:lang w:bidi="fa-IR"/>
            </w:rPr>
            <w:t>‌</w:t>
          </w:r>
          <w:r w:rsidR="00EF5865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عنوان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نماینده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شرکت</w:t>
          </w:r>
        </w:sdtContent>
      </w:sdt>
      <w:r w:rsidR="00AF712F" w:rsidRPr="00C81D44">
        <w:rPr>
          <w:rFonts w:ascii="Raavi" w:hAnsi="Raavi" w:cs="Raavi"/>
          <w:b/>
          <w:bCs/>
          <w:sz w:val="21"/>
          <w:szCs w:val="21"/>
          <w:rtl/>
          <w:lang w:bidi="fa-IR"/>
        </w:rPr>
        <w:t xml:space="preserve"> ................................... </w:t>
      </w:r>
      <w:sdt>
        <w:sdtPr>
          <w:rPr>
            <w:rFonts w:ascii="Raavi" w:hAnsi="Raavi" w:cs="Raavi"/>
            <w:b/>
            <w:bCs/>
            <w:sz w:val="21"/>
            <w:szCs w:val="21"/>
            <w:rtl/>
            <w:lang w:bidi="fa-IR"/>
          </w:rPr>
          <w:alias w:val="cannot be edited"/>
          <w:tag w:val="cannot be edited"/>
          <w:id w:val="1024604167"/>
          <w:lock w:val="sdtContentLocked"/>
          <w:placeholder>
            <w:docPart w:val="DefaultPlaceholder_1082065158"/>
          </w:placeholder>
        </w:sdtPr>
        <w:sdtEndPr>
          <w:rPr>
            <w:rFonts w:ascii="Arial" w:hAnsi="Arial" w:cs="Arial" w:hint="cs"/>
          </w:rPr>
        </w:sdtEndPr>
        <w:sdtContent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ضمن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آگاهی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از</w:t>
          </w:r>
          <w:bookmarkStart w:id="0" w:name="_GoBack"/>
          <w:bookmarkEnd w:id="0"/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کلیه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موارد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فوق،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کلیه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موارد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مندرج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را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="00AF712F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تأیید</w:t>
          </w:r>
        </w:sdtContent>
      </w:sdt>
      <w:r w:rsidR="00AF712F" w:rsidRPr="00C81D44">
        <w:rPr>
          <w:rFonts w:ascii="Raavi" w:hAnsi="Raavi" w:cs="Raavi"/>
          <w:b/>
          <w:bCs/>
          <w:sz w:val="21"/>
          <w:szCs w:val="21"/>
          <w:rtl/>
          <w:lang w:bidi="fa-IR"/>
        </w:rPr>
        <w:t xml:space="preserve"> </w:t>
      </w:r>
      <w:sdt>
        <w:sdtPr>
          <w:rPr>
            <w:rFonts w:ascii="Raavi" w:hAnsi="Raavi" w:cs="Raavi"/>
            <w:b/>
            <w:bCs/>
            <w:sz w:val="21"/>
            <w:szCs w:val="21"/>
            <w:rtl/>
            <w:lang w:bidi="fa-IR"/>
          </w:rPr>
          <w:alias w:val="cannot be edited"/>
          <w:tag w:val="cannot be edited"/>
          <w:id w:val="-922024545"/>
          <w:lock w:val="sdtContentLocked"/>
          <w:placeholder>
            <w:docPart w:val="DefaultPlaceholder_1082065158"/>
          </w:placeholder>
        </w:sdtPr>
        <w:sdtContent>
          <w:r w:rsidR="00EF5865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می</w:t>
          </w:r>
          <w:r w:rsidR="00EF5865" w:rsidRPr="00C81D44">
            <w:rPr>
              <w:rFonts w:ascii="Raavi" w:hAnsi="Raavi" w:cs="Raavi" w:hint="cs"/>
              <w:b/>
              <w:bCs/>
              <w:sz w:val="21"/>
              <w:szCs w:val="21"/>
              <w:rtl/>
              <w:lang w:bidi="fa-IR"/>
            </w:rPr>
            <w:t>‌</w:t>
          </w:r>
          <w:r w:rsidR="00EF5865"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نمایم</w:t>
          </w:r>
          <w:r w:rsidR="00AF712F"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>.</w:t>
          </w:r>
        </w:sdtContent>
      </w:sdt>
    </w:p>
    <w:p w:rsidR="00AF712F" w:rsidRPr="00C81D44" w:rsidRDefault="00AF712F" w:rsidP="00CF3655">
      <w:pPr>
        <w:bidi/>
        <w:ind w:left="6480"/>
        <w:rPr>
          <w:rFonts w:ascii="Raavi" w:hAnsi="Raavi" w:cs="Raavi"/>
          <w:sz w:val="21"/>
          <w:szCs w:val="21"/>
          <w:rtl/>
          <w:lang w:bidi="fa-IR"/>
        </w:rPr>
      </w:pPr>
    </w:p>
    <w:bookmarkStart w:id="1" w:name="_PictureBullets" w:displacedByCustomXml="next"/>
    <w:bookmarkEnd w:id="1" w:displacedByCustomXml="next"/>
    <w:sdt>
      <w:sdtPr>
        <w:rPr>
          <w:rFonts w:ascii="Arial" w:hAnsi="Arial" w:cs="Arial" w:hint="cs"/>
          <w:b/>
          <w:bCs/>
          <w:sz w:val="21"/>
          <w:szCs w:val="21"/>
          <w:rtl/>
          <w:lang w:bidi="fa-IR"/>
        </w:rPr>
        <w:alias w:val="cannot be edited"/>
        <w:tag w:val="cannot be edited"/>
        <w:id w:val="-1483991325"/>
        <w:lock w:val="sdtContentLocked"/>
        <w:placeholder>
          <w:docPart w:val="DefaultPlaceholder_1082065158"/>
        </w:placeholder>
      </w:sdtPr>
      <w:sdtContent>
        <w:p w:rsidR="00AF712F" w:rsidRPr="00C81D44" w:rsidRDefault="00AF712F" w:rsidP="00CF3655">
          <w:pPr>
            <w:bidi/>
            <w:ind w:left="5040" w:firstLine="720"/>
            <w:jc w:val="center"/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</w:pPr>
          <w:r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مهر</w:t>
          </w:r>
          <w:r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و</w:t>
          </w:r>
          <w:r w:rsidRPr="00C81D44">
            <w:rPr>
              <w:rFonts w:ascii="Raavi" w:hAnsi="Raavi" w:cs="Raavi"/>
              <w:b/>
              <w:bCs/>
              <w:sz w:val="21"/>
              <w:szCs w:val="21"/>
              <w:rtl/>
              <w:lang w:bidi="fa-IR"/>
            </w:rPr>
            <w:t xml:space="preserve"> </w:t>
          </w:r>
          <w:r w:rsidRPr="00C81D44">
            <w:rPr>
              <w:rFonts w:ascii="Arial" w:hAnsi="Arial" w:cs="Arial" w:hint="cs"/>
              <w:b/>
              <w:bCs/>
              <w:sz w:val="21"/>
              <w:szCs w:val="21"/>
              <w:rtl/>
              <w:lang w:bidi="fa-IR"/>
            </w:rPr>
            <w:t>امضاء</w:t>
          </w:r>
        </w:p>
      </w:sdtContent>
    </w:sdt>
    <w:p w:rsidR="000508E6" w:rsidRPr="00C81D44" w:rsidRDefault="000508E6" w:rsidP="00CF3655">
      <w:pPr>
        <w:rPr>
          <w:rFonts w:ascii="Raavi" w:hAnsi="Raavi" w:cs="Raavi"/>
          <w:sz w:val="21"/>
          <w:szCs w:val="21"/>
        </w:rPr>
      </w:pPr>
    </w:p>
    <w:sectPr w:rsidR="000508E6" w:rsidRPr="00C81D44" w:rsidSect="00CF3655">
      <w:headerReference w:type="default" r:id="rId9"/>
      <w:pgSz w:w="12240" w:h="15840"/>
      <w:pgMar w:top="1134" w:right="851" w:bottom="1134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CE" w:rsidRDefault="000051CE" w:rsidP="00B16CCF">
      <w:r>
        <w:separator/>
      </w:r>
    </w:p>
  </w:endnote>
  <w:endnote w:type="continuationSeparator" w:id="0">
    <w:p w:rsidR="000051CE" w:rsidRDefault="000051CE" w:rsidP="00B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CE" w:rsidRDefault="000051CE" w:rsidP="00B16CCF">
      <w:r>
        <w:separator/>
      </w:r>
    </w:p>
  </w:footnote>
  <w:footnote w:type="continuationSeparator" w:id="0">
    <w:p w:rsidR="000051CE" w:rsidRDefault="000051CE" w:rsidP="00B1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annot be edited"/>
      <w:tag w:val="cannot be edited"/>
      <w:id w:val="-834994810"/>
      <w:lock w:val="sdtContentLocked"/>
      <w:placeholder>
        <w:docPart w:val="DefaultPlaceholder_1082065158"/>
      </w:placeholder>
    </w:sdtPr>
    <w:sdtContent>
      <w:p w:rsidR="00B16CCF" w:rsidRDefault="00CF3655">
        <w:pPr>
          <w:pStyle w:val="Header"/>
        </w:pPr>
        <w:r>
          <w:rPr>
            <w:noProof/>
          </w:rPr>
          <w:drawing>
            <wp:inline distT="0" distB="0" distL="0" distR="0" wp14:anchorId="25F7A251" wp14:editId="281AC116">
              <wp:extent cx="1720800" cy="7848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50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00" cy="78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C90"/>
    <w:multiLevelType w:val="hybridMultilevel"/>
    <w:tmpl w:val="8654CF6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2F"/>
    <w:rsid w:val="00004EEE"/>
    <w:rsid w:val="000051CE"/>
    <w:rsid w:val="000508E6"/>
    <w:rsid w:val="00056A13"/>
    <w:rsid w:val="00061F10"/>
    <w:rsid w:val="0009548C"/>
    <w:rsid w:val="000C6AAC"/>
    <w:rsid w:val="000D35A9"/>
    <w:rsid w:val="00111EE5"/>
    <w:rsid w:val="00127A5F"/>
    <w:rsid w:val="00137B29"/>
    <w:rsid w:val="00171F12"/>
    <w:rsid w:val="00182A29"/>
    <w:rsid w:val="001852C6"/>
    <w:rsid w:val="001B005F"/>
    <w:rsid w:val="001D0CA7"/>
    <w:rsid w:val="001D485B"/>
    <w:rsid w:val="001E31B0"/>
    <w:rsid w:val="00231491"/>
    <w:rsid w:val="002511D6"/>
    <w:rsid w:val="00257FC3"/>
    <w:rsid w:val="0026644E"/>
    <w:rsid w:val="00286C89"/>
    <w:rsid w:val="002B41D2"/>
    <w:rsid w:val="002D12FF"/>
    <w:rsid w:val="002D5782"/>
    <w:rsid w:val="002E275D"/>
    <w:rsid w:val="002E4508"/>
    <w:rsid w:val="002E78F4"/>
    <w:rsid w:val="002F2B95"/>
    <w:rsid w:val="002F4E25"/>
    <w:rsid w:val="00304E47"/>
    <w:rsid w:val="00350E32"/>
    <w:rsid w:val="00364AF2"/>
    <w:rsid w:val="00370569"/>
    <w:rsid w:val="00376511"/>
    <w:rsid w:val="003909A4"/>
    <w:rsid w:val="003A75D2"/>
    <w:rsid w:val="003B2B98"/>
    <w:rsid w:val="003B3245"/>
    <w:rsid w:val="003C58B8"/>
    <w:rsid w:val="003D2818"/>
    <w:rsid w:val="003D2BB9"/>
    <w:rsid w:val="003D73FE"/>
    <w:rsid w:val="003E2EE1"/>
    <w:rsid w:val="00400BEA"/>
    <w:rsid w:val="00401A32"/>
    <w:rsid w:val="004028DC"/>
    <w:rsid w:val="0041093E"/>
    <w:rsid w:val="004134F1"/>
    <w:rsid w:val="004233A1"/>
    <w:rsid w:val="0044722B"/>
    <w:rsid w:val="004666E1"/>
    <w:rsid w:val="00486E00"/>
    <w:rsid w:val="004A2C93"/>
    <w:rsid w:val="004D6B37"/>
    <w:rsid w:val="004F53D6"/>
    <w:rsid w:val="00517E34"/>
    <w:rsid w:val="00525254"/>
    <w:rsid w:val="00550514"/>
    <w:rsid w:val="00550A49"/>
    <w:rsid w:val="00570995"/>
    <w:rsid w:val="005C5FF2"/>
    <w:rsid w:val="005E4B05"/>
    <w:rsid w:val="005F4E39"/>
    <w:rsid w:val="005F500F"/>
    <w:rsid w:val="00600351"/>
    <w:rsid w:val="0060221C"/>
    <w:rsid w:val="00615542"/>
    <w:rsid w:val="00625A84"/>
    <w:rsid w:val="006379C6"/>
    <w:rsid w:val="00671983"/>
    <w:rsid w:val="00675442"/>
    <w:rsid w:val="00696707"/>
    <w:rsid w:val="006E4E20"/>
    <w:rsid w:val="00743014"/>
    <w:rsid w:val="007D46F7"/>
    <w:rsid w:val="007E3DD6"/>
    <w:rsid w:val="00814298"/>
    <w:rsid w:val="00831FC9"/>
    <w:rsid w:val="00835FE8"/>
    <w:rsid w:val="0084410C"/>
    <w:rsid w:val="00857ABC"/>
    <w:rsid w:val="00863CCA"/>
    <w:rsid w:val="00865A5D"/>
    <w:rsid w:val="00874DEA"/>
    <w:rsid w:val="008B3465"/>
    <w:rsid w:val="008D4126"/>
    <w:rsid w:val="008F1E88"/>
    <w:rsid w:val="0090340B"/>
    <w:rsid w:val="00903607"/>
    <w:rsid w:val="00913E54"/>
    <w:rsid w:val="0093301D"/>
    <w:rsid w:val="00941A21"/>
    <w:rsid w:val="00984421"/>
    <w:rsid w:val="00987520"/>
    <w:rsid w:val="009C2165"/>
    <w:rsid w:val="009D22C4"/>
    <w:rsid w:val="009D5975"/>
    <w:rsid w:val="00A17246"/>
    <w:rsid w:val="00A32070"/>
    <w:rsid w:val="00A40A2F"/>
    <w:rsid w:val="00A51CB2"/>
    <w:rsid w:val="00A558D5"/>
    <w:rsid w:val="00AB49B3"/>
    <w:rsid w:val="00AE55BA"/>
    <w:rsid w:val="00AF15B1"/>
    <w:rsid w:val="00AF712F"/>
    <w:rsid w:val="00AF7236"/>
    <w:rsid w:val="00B10D75"/>
    <w:rsid w:val="00B12048"/>
    <w:rsid w:val="00B16CCF"/>
    <w:rsid w:val="00B21DC5"/>
    <w:rsid w:val="00B330CF"/>
    <w:rsid w:val="00B41EA8"/>
    <w:rsid w:val="00B655BF"/>
    <w:rsid w:val="00B709D9"/>
    <w:rsid w:val="00B84BF9"/>
    <w:rsid w:val="00B91124"/>
    <w:rsid w:val="00B923C6"/>
    <w:rsid w:val="00BB41BC"/>
    <w:rsid w:val="00BC4E24"/>
    <w:rsid w:val="00BE4B65"/>
    <w:rsid w:val="00C15025"/>
    <w:rsid w:val="00C16FB1"/>
    <w:rsid w:val="00C26FA3"/>
    <w:rsid w:val="00C37074"/>
    <w:rsid w:val="00C81D44"/>
    <w:rsid w:val="00C96768"/>
    <w:rsid w:val="00C978AF"/>
    <w:rsid w:val="00CF3655"/>
    <w:rsid w:val="00D130D1"/>
    <w:rsid w:val="00D16DC5"/>
    <w:rsid w:val="00D23700"/>
    <w:rsid w:val="00D35DD1"/>
    <w:rsid w:val="00D51CF0"/>
    <w:rsid w:val="00D62B04"/>
    <w:rsid w:val="00D742C7"/>
    <w:rsid w:val="00D74680"/>
    <w:rsid w:val="00DC470B"/>
    <w:rsid w:val="00DD0625"/>
    <w:rsid w:val="00DD3027"/>
    <w:rsid w:val="00DE2D15"/>
    <w:rsid w:val="00E25EC9"/>
    <w:rsid w:val="00E356BD"/>
    <w:rsid w:val="00E5109A"/>
    <w:rsid w:val="00E90963"/>
    <w:rsid w:val="00E914D6"/>
    <w:rsid w:val="00EA625F"/>
    <w:rsid w:val="00ED5848"/>
    <w:rsid w:val="00EE780F"/>
    <w:rsid w:val="00EF4456"/>
    <w:rsid w:val="00EF5865"/>
    <w:rsid w:val="00F0574E"/>
    <w:rsid w:val="00F43391"/>
    <w:rsid w:val="00F54183"/>
    <w:rsid w:val="00F55C07"/>
    <w:rsid w:val="00F82E43"/>
    <w:rsid w:val="00F957C7"/>
    <w:rsid w:val="00FA005D"/>
    <w:rsid w:val="00FA3FB6"/>
    <w:rsid w:val="00FB40A5"/>
    <w:rsid w:val="00FB4396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CCF"/>
    <w:rPr>
      <w:sz w:val="24"/>
      <w:szCs w:val="24"/>
    </w:rPr>
  </w:style>
  <w:style w:type="paragraph" w:styleId="Footer">
    <w:name w:val="footer"/>
    <w:basedOn w:val="Normal"/>
    <w:link w:val="FooterChar"/>
    <w:rsid w:val="00B16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6CCF"/>
    <w:rPr>
      <w:sz w:val="24"/>
      <w:szCs w:val="24"/>
    </w:rPr>
  </w:style>
  <w:style w:type="paragraph" w:styleId="BalloonText">
    <w:name w:val="Balloon Text"/>
    <w:basedOn w:val="Normal"/>
    <w:link w:val="BalloonTextChar"/>
    <w:rsid w:val="00B1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1F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6CCF"/>
    <w:rPr>
      <w:sz w:val="24"/>
      <w:szCs w:val="24"/>
    </w:rPr>
  </w:style>
  <w:style w:type="paragraph" w:styleId="Footer">
    <w:name w:val="footer"/>
    <w:basedOn w:val="Normal"/>
    <w:link w:val="FooterChar"/>
    <w:rsid w:val="00B16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6CCF"/>
    <w:rPr>
      <w:sz w:val="24"/>
      <w:szCs w:val="24"/>
    </w:rPr>
  </w:style>
  <w:style w:type="paragraph" w:styleId="BalloonText">
    <w:name w:val="Balloon Text"/>
    <w:basedOn w:val="Normal"/>
    <w:link w:val="BalloonTextChar"/>
    <w:rsid w:val="00B1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1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665F-75BF-44D5-BC06-787BC00CC0FA}"/>
      </w:docPartPr>
      <w:docPartBody>
        <w:p w:rsidR="00000000" w:rsidRDefault="00B94DFD">
          <w:r w:rsidRPr="007A5C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FD"/>
    <w:rsid w:val="009901C4"/>
    <w:rsid w:val="00B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F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6420-70DF-48FC-B0E7-ADE05CBC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DHL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amehrouz</dc:creator>
  <cp:lastModifiedBy>Mohebbii</cp:lastModifiedBy>
  <cp:revision>2</cp:revision>
  <cp:lastPrinted>2015-07-06T07:16:00Z</cp:lastPrinted>
  <dcterms:created xsi:type="dcterms:W3CDTF">2017-03-06T09:16:00Z</dcterms:created>
  <dcterms:modified xsi:type="dcterms:W3CDTF">2017-03-06T09:16:00Z</dcterms:modified>
</cp:coreProperties>
</file>